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5F" w:rsidRPr="003D4875" w:rsidRDefault="00142C5F" w:rsidP="00142C5F">
      <w:pPr>
        <w:spacing w:after="150" w:line="240" w:lineRule="auto"/>
        <w:ind w:left="-165" w:right="-63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</w:rPr>
      </w:pPr>
      <w:r w:rsidRPr="003D487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</w:rPr>
        <w:t xml:space="preserve"> Описание технологического процесса (кладки столбов по трехрядной системе перевязки швов)</w:t>
      </w:r>
    </w:p>
    <w:p w:rsidR="00CE6D19" w:rsidRPr="007E7E08" w:rsidRDefault="00CE6D19" w:rsidP="00142C5F">
      <w:pPr>
        <w:spacing w:after="150" w:line="240" w:lineRule="auto"/>
        <w:ind w:left="-165" w:right="-63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:rsidR="00CE6D19" w:rsidRPr="007E7E08" w:rsidRDefault="00CE6D19" w:rsidP="00142C5F">
      <w:pPr>
        <w:spacing w:after="150" w:line="240" w:lineRule="auto"/>
        <w:ind w:left="-165" w:right="-630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:rsidR="00142C5F" w:rsidRPr="007E7E08" w:rsidRDefault="00142C5F" w:rsidP="00142C5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4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10"/>
      </w:tblGrid>
      <w:tr w:rsidR="00142C5F" w:rsidRPr="007E7E08" w:rsidTr="00142C5F">
        <w:tc>
          <w:tcPr>
            <w:tcW w:w="0" w:type="auto"/>
            <w:vAlign w:val="center"/>
            <w:hideMark/>
          </w:tcPr>
          <w:p w:rsidR="00142C5F" w:rsidRPr="007E7E08" w:rsidRDefault="00142C5F" w:rsidP="00142C5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СОДЕРЖАНИЕ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ВВЕДЕНИЕ</w:t>
            </w:r>
          </w:p>
          <w:p w:rsidR="00142C5F" w:rsidRPr="007E7E08" w:rsidRDefault="003D4875" w:rsidP="003D48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142C5F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Технологическая часть</w:t>
            </w:r>
          </w:p>
          <w:p w:rsidR="00142C5F" w:rsidRPr="007E7E08" w:rsidRDefault="00142C5F" w:rsidP="0069411C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1.1. Описание технологического процесса (кладки столбов по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трехрядной системе перевязки швов)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1.2. Трехрядная система перевязки при кладке столбов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1.3. Рубка кирпича на не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полномерный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1.4. Инструменты и приспособления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1.5. Контроль качества кладки столбов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1.6. Техника безопасности и охрана труда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1.7. Экологическое направление предприятия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 Организационно-экономическая часть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2.1. Организация рабочего места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2.2. Подсчет объемов работ расхода материалов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СПИСОК ЛИТЕРАТУРЫ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Капитальное строительство – важнейшая отрасль народного хозяйства, обеспечивающая расширенное воспроизводство основных фондов производственного и непроизводственного назначения. Основной задачей 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капитального строительства является наращивание производственного потенциала страны на основе ускорения научно-технического прогресса, жилых домов, объектов коммунально-бытового и социального назначения.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общем масштабе строительно-монтажных работ каменная кладка и монтаж сборных железобетонных конструкций занимают значительный объем для выполнения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которого необходимы квалифицированные рабочие кадры. Современный рабочий должен постоянно совершенствовать свое мастерство и повышать уровень теоретических знаний, что является основой роста производительности труда.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Наряду с расширением производства и применением сборных конструкций в широких масштабах будет осуществляться строительство с использованием штучных каменных материалов (кирпича, блоков камней из естественных горных пород и бетона), являющихся в настоящее время основным стеновым материалом. Объем производства этих материалов в ближайшие годы значительно увеличится также и объемы каменных работ, для выполнения которых понадобятся сотни тысяч квалифицированных каменщиков.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Каменные и монтажные работы занимают наибольший удельный вес в строительстве. Поэтому ведущими профессиями являются профессии каменщиков, монтажников конструкций. При строительстве зданий и сооружений они выполняют основные процессы: устройство фундаментов, стен, перекрытий, лестниц, крыш.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Чтобы выполнять их с наименьшей затратой труда и времени, высокого качества и с максимальной экономией материалов, рабочему необходимо хорошо овладеть производственными навыками. 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Важное значение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здесь имеет профессиональное мастерство и высокая культура производства.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При современном уровне развития строительной техники нельзя стать хорошим строителем без систематического повышения квалификации, без знания передовой технологии и организации работ. Каждый учащийся должен изучить и освоить свою профессию и в практической работе творчески применять, развивать и совершенствовать передовые методы производства работ, искать пути снижения стоимости строительства и повышения производительности труда.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Эти важные решения обеспечивают переход строителей в категорию наиболее высоко оплачиваемых рабочих и еще раз показывают, как высоко ценится в нашей стране труд строителя, насколько он важен для дальнейшего роста экономики, повышения благосостояния советского народа.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 ТЕХНОЛОГИЧЕСКАЯ ЧАСТЬ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1.1. Описание технологического процесса (кладки столбов по трехрядной системе перевязки швов)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br/>
              <w:t>Кладку столбов шириной до 1 м выполняют по трехрядной системе перевязки из целого кирпича с добавлением некоторого количества половинок, при этом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тычковый ряд кладут через три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ложковых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ряда. Кладку столбов также можно вести по однорядной системе перевязки со сдвигом чередующихся рядов на четверть кирпича, что достигается укладкой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трехчетверок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перевязки вертикальных швов во всех рядах.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Ввиду того, что столбы обычно нагружены больше чем другие конструкции, кладка их в пустошовку не разрешается. Допускается неполное заполнение только вертикальных швов на глубину до 10 мм от лицевой поверхности. Столбы шириной меньше 2,5 кирпича следует выкладывать из отборного целого кирпича.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При кладке столбов не допускается укладка кирпичей в наружных верстах только ложками без перевязки с внутренней частью, так как при этом средняя часть кладки и кладка из ложков воспринимают нагрузку как две самостоятельные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констукции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в результате чего резко ослабляется несущая способность кладки в целом.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Если к столбам примыкают тонкие стены, их соединяют с помощью выпуклой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штрабы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столба или стальных стержней, закладываемых в столбы.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Кладка столбов независимо от системы перевязки должна начинаться и заканчиваться тычковыми рядами; кладка кирпичей должна начинаться с наружной версты.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1.2. Трехрядная система перевязки при кладке столбов.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076450" cy="2524125"/>
                  <wp:effectExtent l="19050" t="0" r="0" b="0"/>
                  <wp:docPr id="1" name="Рисунок 1" descr="http://lib.convdocs.org/pars_docs/refs/45/44398/44398_html_70ab8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b.convdocs.org/pars_docs/refs/45/44398/44398_html_70ab8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Рис.1. Трехрядная система перевязки при кладке столбов: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а – толщиной в 2,5Х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,5 кирпича, б – толщиной в 2,5Х3 кирпича (цифрами показана последовательность кладки)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1.3. Рубка кирпича на неполномерный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Д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 правильной перевязки швов кладки у</w:t>
            </w:r>
            <w:r w:rsidR="00CE6D19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вертикальных ограничений при к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ладке столбов требуются неполномерные кирпичи, половинки, че</w:t>
            </w:r>
            <w:r w:rsidR="00CE6D19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вертки и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трехчетвертки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Их обычно делают сами каменщики непосредственно на рабочем месте в процессе производства работ. Для изготовления четверок,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трехчетверок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половинок необходимо в целях экономии использовать кирпичи, имеющие отбитые углы или другие дефекты.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Каждый каменщик должен уметь точно определять требуемого неполномерного кирпича и правильно отрубать его. Это необходимо потому, что при исправительных размерах укладываемых неполномерных кирпичей нарушается перевязка швов и увеличивается расход раствора, что снижает прочность кладки. на рис.2 показаны приемы рубки и тески кирпича, которыми пользуются каменщики..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Для т</w:t>
            </w:r>
            <w:r w:rsidR="00CE6D19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чтобы правильно отмерить дли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ну неполномерного кирпича, на ручке молотка делают зарубы, соответствующие длинам частей кирпича (рис. 2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,б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,в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733675" cy="2562225"/>
                  <wp:effectExtent l="19050" t="0" r="9525" b="0"/>
                  <wp:docPr id="2" name="Рисунок 2" descr="http://lib.convdocs.org/pars_docs/refs/45/44398/44398_html_4bb036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b.convdocs.org/pars_docs/refs/45/44398/44398_html_4bb036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56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Рис.2 Рубка и теска 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кирпича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а – отмеривание длины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трехчетвертки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; б – зарубка на ручке молотка; в – проверка длины частей кир</w:t>
            </w:r>
            <w:r w:rsidR="00FC6BE2"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</w:t>
            </w:r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ича; г – отметка линии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трехчетвертки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лезвием молотка;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д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– насечка ударом,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напрвленным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перпендикулярно кирпичу; е – рубка, ж – неправильный прием рубки;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з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– рубка кельмой; и – рубка вдоль ложка; к – теска кирпича.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Линию обрубки кирпича отмечают лезвием молотка (рис. 2г). Затем делаю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 насечку 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ударом молотка сначала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ложку одной стороны, потом по ложку другой стороны (рис. 2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и, наконец сильным ударом перерубают кирпич по отмеченной линии (рис. 2е). При рубке кирпича удар молотка должен быть напр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влен перпендикулярно ложку, в противном случае линия обрубки может оказаться 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неправильной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получится неполномерный кирпич с косым торцом (рис. 2ж). Если кирпич надо расколоть вдоль то сначал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наносят легкие удары по четырем его плоскостям (рис. 2и), а затем сильным ударом и коротким ударом по линии обрубки на торце кирпича раскладывают его на требуемые части. Кирпич рубят также и комбинированной кельмой (ребром кельмы), как показано на рис. 2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1.4. Инструменты и приспособления.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Производительность труда каменщика во многом зависит от качества применяемого ручного инструмента.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414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809625" cy="504825"/>
                  <wp:effectExtent l="19050" t="0" r="9525" b="0"/>
                  <wp:wrapSquare wrapText="bothSides"/>
                  <wp:docPr id="15" name="Рисунок 2" descr="http://lib.convdocs.org/pars_docs/refs/45/44398/44398_html_m16493c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b.convdocs.org/pars_docs/refs/45/44398/44398_html_m16493c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ельма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типа КБ –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 лопатка из тонколистового стального полотна с изогнутой ручкой из древесины твердых пород. Она применяется для разравнивания раствора, заполнения вертикальных швов и подрезки излишков раствора.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516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638175" cy="485775"/>
                  <wp:effectExtent l="19050" t="0" r="9525" b="0"/>
                  <wp:wrapSquare wrapText="bothSides"/>
                  <wp:docPr id="14" name="Рисунок 3" descr="http://lib.convdocs.org/pars_docs/refs/45/44398/44398_html_m33f54a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b.convdocs.org/pars_docs/refs/45/44398/44398_html_m33f54a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олоток-кирочка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типа МКИ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массой 0,55 кг с деревянной ручкой длиной до 300 мм используется для рубки или тески кирпича, керамического камня. При этом лезвие молотка должно быть под прямым углом к поверхности ребра кирпича.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619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90600" cy="838200"/>
                  <wp:effectExtent l="19050" t="0" r="0" b="0"/>
                  <wp:wrapSquare wrapText="bothSides"/>
                  <wp:docPr id="13" name="Рисунок 4" descr="http://lib.convdocs.org/pars_docs/refs/45/44398/44398_html_2317f4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ib.convdocs.org/pars_docs/refs/45/44398/44398_html_2317f4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астворная лопатка типа ЛР 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имеет полотно из листовой стали толщиной 1,6 мм. Круглый металлический стержень длиной 320 мм предохраняет от износа деревянный черенок. Лопата необходима для подачи и разравнивания раствора, а также для перемешивания его в ящике.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721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152525" cy="885825"/>
                  <wp:effectExtent l="19050" t="0" r="9525" b="0"/>
                  <wp:wrapSquare wrapText="bothSides"/>
                  <wp:docPr id="12" name="Рисунок 5" descr="http://lib.convdocs.org/pars_docs/refs/45/44398/44398_html_6c0af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ib.convdocs.org/pars_docs/refs/45/44398/44398_html_6c0af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асшивки типа РВ-1 и РВ-2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имеют рабочую часть в форме разрезанной вдоль ст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альной трубки с ручкой из древе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сины твердых пород. Обработку и уплотнение швов кладки ведут стальными расшивками, имеющими вогнутую и выпуклую поверхность.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Для ускорения производства кирпичной кладки и повышения производства кирпичной кладки и повышения ее качества используют малогабаритные ручные приспособления.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95425" cy="876300"/>
                  <wp:effectExtent l="19050" t="0" r="9525" b="0"/>
                  <wp:wrapSquare wrapText="bothSides"/>
                  <wp:docPr id="11" name="Рисунок 6" descr="http://lib.convdocs.org/pars_docs/refs/45/44398/44398_html_683846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lib.convdocs.org/pars_docs/refs/45/44398/44398_html_683846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рученый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причальный шнур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толщиной 1,5…3 мм натягивают вдоль выкладываемой стены. Он предназначен для соблюдения горизонтальности 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выкладываемых рядов.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247775" cy="1162050"/>
                  <wp:effectExtent l="19050" t="0" r="9525" b="0"/>
                  <wp:wrapSquare wrapText="bothSides"/>
                  <wp:docPr id="10" name="Рисунок 7" descr="http://lib.convdocs.org/pars_docs/refs/45/44398/44398_html_6e6eb6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ib.convdocs.org/pars_docs/refs/45/44398/44398_html_6e6eb6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твес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массой 0,2…1 кг, состоящий из стального конусообразного корпуса, крученого шнура и алюминиевой планки, предназначен для проверки вертикальных углов и поверхности кладки.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819275" cy="1000125"/>
                  <wp:effectExtent l="19050" t="0" r="9525" b="0"/>
                  <wp:wrapSquare wrapText="bothSides"/>
                  <wp:docPr id="8" name="Рисунок 8" descr="http://lib.convdocs.org/pars_docs/refs/45/44398/44398_html_m2a6ae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lib.convdocs.org/pars_docs/refs/45/44398/44398_html_m2a6ae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равило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 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отфугованного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деревянного бруска или дюралю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миниевого профиля длин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 1,2…2м предназначено для контроля поверхности выкладываемых стен.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Для проверки качества кирпичной кладки используют контрольно-измерительный инструмент.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Складной метр и рулетки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длиной 2…20 м служат для линейных измерений в ходе выполнения кладки.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685925" cy="952500"/>
                  <wp:effectExtent l="19050" t="0" r="9525" b="0"/>
                  <wp:docPr id="3" name="Рисунок 3" descr="http://lib.convdocs.org/pars_docs/refs/45/44398/44398_html_218e06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b.convdocs.org/pars_docs/refs/45/44398/44398_html_218e06b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Уровень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металлическом корпусе длиной 750 мм применяется для проверки вертикальности и горизонтальности кладки.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33525" cy="923925"/>
                  <wp:effectExtent l="19050" t="0" r="9525" b="0"/>
                  <wp:docPr id="4" name="Рисунок 4" descr="http://lib.convdocs.org/pars_docs/refs/45/44398/44398_html_656017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ib.convdocs.org/pars_docs/refs/45/44398/44398_html_656017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Металлический растворный ящик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объемом 0,24 м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служит для подачи раствора на рабочее место каменщика.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676400" cy="1123950"/>
                  <wp:effectExtent l="19050" t="0" r="0" b="0"/>
                  <wp:docPr id="5" name="Рисунок 5" descr="http://lib.convdocs.org/pars_docs/refs/45/44398/44398_html_m2abb7a8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ib.convdocs.org/pars_docs/refs/45/44398/44398_html_m2abb7a8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Подхват-футляр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предназначен для выгрузки двух пакетов кирпича.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drawing>
                <wp:inline distT="0" distB="0" distL="0" distR="0">
                  <wp:extent cx="1457325" cy="971550"/>
                  <wp:effectExtent l="19050" t="0" r="9525" b="0"/>
                  <wp:docPr id="6" name="Рисунок 6" descr="http://lib.convdocs.org/pars_docs/refs/45/44398/44398_html_4f8c22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lib.convdocs.org/pars_docs/refs/45/44398/44398_html_4f8c22b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Бак для смачивания кирпича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применяется для смачивания кирпича в сухую погоду.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466850" cy="1400175"/>
                  <wp:effectExtent l="19050" t="0" r="0" b="0"/>
                  <wp:docPr id="7" name="Рисунок 7" descr="http://lib.convdocs.org/pars_docs/refs/45/44398/44398_html_m529592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ib.convdocs.org/pars_docs/refs/45/44398/44398_html_m529592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1.5. Контроль качества кладки столбов.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 ходу работы каменщик следит за качеством кладки столбов. Под этим понимают соответствие кладки столбов рабочим чертежам и требованиям строительных норм и правил (</w:t>
            </w:r>
            <w:proofErr w:type="spell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СНиП</w:t>
            </w:r>
            <w:proofErr w:type="spell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III-17-79), регламентирующих предельные отклонения при возведении конструкций из кирпича.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процессе кладки необходимо постоянно контролировать: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правильность перевязки, толщину и заполнение швов: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горизонтальность рядов и вертикальность столбов;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наличие и правильность укладки стальных сеток, связей и т.д</w:t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Отклонение размеров и положения кирпичных столбов (рис. 3) не должны превышать следующих значений. Смотри таблицу 1.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7E7E0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52625" cy="2628900"/>
                  <wp:effectExtent l="19050" t="0" r="9525" b="0"/>
                  <wp:wrapSquare wrapText="bothSides"/>
                  <wp:docPr id="9" name="Рисунок 9" descr="http://lib.convdocs.org/pars_docs/refs/45/44398/44398_html_m10c9e8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ib.convdocs.org/pars_docs/refs/45/44398/44398_html_m10c9e8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аблица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1. Допускаемые отклонения 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размерах и положении кирпичных столбов</w:t>
            </w:r>
          </w:p>
          <w:tbl>
            <w:tblPr>
              <w:tblW w:w="4800" w:type="dxa"/>
              <w:tblCellSpacing w:w="0" w:type="dxa"/>
              <w:tblInd w:w="72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128"/>
              <w:gridCol w:w="1672"/>
            </w:tblGrid>
            <w:tr w:rsidR="00142C5F" w:rsidRPr="007E7E08">
              <w:trPr>
                <w:tblCellSpacing w:w="0" w:type="dxa"/>
              </w:trPr>
              <w:tc>
                <w:tcPr>
                  <w:tcW w:w="3015" w:type="dxa"/>
                  <w:vMerge w:val="restart"/>
                  <w:vAlign w:val="center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Наименование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допускаемых отклонений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Величины отклонений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(допуск), </w:t>
                  </w:r>
                  <w:proofErr w:type="gramStart"/>
                  <w:r w:rsidRPr="007E7E08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мм</w:t>
                  </w:r>
                  <w:proofErr w:type="gramEnd"/>
                </w:p>
              </w:tc>
            </w:tr>
            <w:tr w:rsidR="00142C5F" w:rsidRPr="007E7E08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lastRenderedPageBreak/>
                    <w:t>Кирпичные столбы</w:t>
                  </w:r>
                </w:p>
              </w:tc>
            </w:tr>
            <w:tr w:rsidR="00142C5F" w:rsidRPr="007E7E08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br/>
                    <w:t xml:space="preserve">Ширина </w:t>
                  </w:r>
                  <w:proofErr w:type="spellStart"/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констукций</w:t>
                  </w:r>
                  <w:proofErr w:type="spellEnd"/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</w:t>
                  </w:r>
                  <w:proofErr w:type="gramEnd"/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……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10</w:t>
                  </w:r>
                </w:p>
              </w:tc>
            </w:tr>
            <w:tr w:rsidR="00142C5F" w:rsidRPr="007E7E08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Отметка опорной поверхности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-10</w:t>
                  </w:r>
                </w:p>
              </w:tc>
            </w:tr>
            <w:tr w:rsidR="00142C5F" w:rsidRPr="007E7E08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Смещение оси конструкции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10</w:t>
                  </w:r>
                </w:p>
              </w:tc>
            </w:tr>
            <w:tr w:rsidR="00142C5F" w:rsidRPr="007E7E08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Отклонение поверхности углов от вертикали: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на один этаж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 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Рис.3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Схема измерения отклонения при кладке кирпичных столбов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1-неровности на вертикальной поверхности; 2-отклонения по ширине; 3-отклонения по отметке опорной поверхности; 4-сещение оси; 5- отклонения поверхности от вертикали; 6-толщина вертикальных швов; 7- толщина горизонтальных швов</w:t>
                  </w:r>
                  <w:proofErr w:type="gramStart"/>
                  <w:r w:rsidRPr="007E7E08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.</w:t>
                  </w:r>
                  <w:proofErr w:type="gramEnd"/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proofErr w:type="gramStart"/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</w:t>
                  </w:r>
                  <w:proofErr w:type="gramEnd"/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 все здания высотой более 2-х этажей 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10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30</w:t>
                  </w:r>
                </w:p>
              </w:tc>
            </w:tr>
            <w:tr w:rsidR="00142C5F" w:rsidRPr="007E7E08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Неровности на вертикальной поверхности, обнаруженные при накладывании рейки длиной 2м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br/>
                    <w:t>Не более 5</w:t>
                  </w:r>
                </w:p>
              </w:tc>
            </w:tr>
            <w:tr w:rsidR="00142C5F" w:rsidRPr="007E7E08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br/>
                    <w:t>Толщина швов: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Горизонтальных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Вертикальных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7E7E08" w:rsidRDefault="00142C5F" w:rsidP="00142C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Не менее 10 и более 15</w:t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E7E0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8-15</w:t>
                  </w:r>
                </w:p>
              </w:tc>
            </w:tr>
          </w:tbl>
          <w:p w:rsidR="00142C5F" w:rsidRPr="007E7E08" w:rsidRDefault="00142C5F" w:rsidP="00142C5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1.6. Техника безопасности и охрана труда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Техника безопасности – это комплекс мероприятий и правил, точном соблюдении которых обеспечиваются безопасные для жизни и здоровья условия труда.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До начала работы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каме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нщику необходимо получить инстр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таж о безопасности методах и приемах выполнения производственного задания; осмотреть рабочее место и проверить правильность размещения материалов; проверить исправность инструмента, инвентаря, приспособлений; установить наличие наружных защитных пузырьков и ограждений в приемах; надеть спецодежду и защитную каску.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 процессе кладки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каменщик: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следит за исправностью ручного инст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умента, рабочие поверхности которого должны</w:t>
            </w:r>
            <w:r w:rsidR="0069411C"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быть ровными, а деревянные ручк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плотно насажены и расклинены;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работать в рукавицах;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выполнять расшивку наружных швов после каждого ряда так, чтобы не находиться на стене;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рубку и теску кирпича выполняет в защитных очках;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ограждает выложенные проемы или вставляет в них оконные или деревянные блоки;</w:t>
            </w:r>
            <w:proofErr w:type="gramEnd"/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кладку в уровне перекрытий завершает в виде уступа (бортика), возвышающегося на 150 мм над укладываемым перекрытием;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br/>
              <w:t>- при выкладывании наружных пилястр, когда приходится стоять на стене, надевает предохранительный пояс и закрепляется за устойчивые части здания.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По окончании работы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каменщик убирает инструмент, кирпич, остатки раствора, приводит в порядок рабочее место и проходы.</w:t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7E7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Все эти требования вместе с рациональной организацией труда и рабочего места при строгом выполнении правил техники безопасности исключают случаи травматизма при производстве кирпичной кладки.</w:t>
            </w:r>
          </w:p>
        </w:tc>
      </w:tr>
    </w:tbl>
    <w:p w:rsidR="00457351" w:rsidRDefault="00457351"/>
    <w:sectPr w:rsidR="00457351" w:rsidSect="00C41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41895"/>
    <w:multiLevelType w:val="multilevel"/>
    <w:tmpl w:val="E8F82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C5F"/>
    <w:rsid w:val="00142C5F"/>
    <w:rsid w:val="003D4875"/>
    <w:rsid w:val="00457351"/>
    <w:rsid w:val="0046674A"/>
    <w:rsid w:val="0069411C"/>
    <w:rsid w:val="007E7E08"/>
    <w:rsid w:val="008E195D"/>
    <w:rsid w:val="009553AA"/>
    <w:rsid w:val="00A925BE"/>
    <w:rsid w:val="00C41608"/>
    <w:rsid w:val="00CE6D19"/>
    <w:rsid w:val="00FC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08"/>
  </w:style>
  <w:style w:type="paragraph" w:styleId="1">
    <w:name w:val="heading 1"/>
    <w:basedOn w:val="a"/>
    <w:link w:val="10"/>
    <w:uiPriority w:val="9"/>
    <w:qFormat/>
    <w:rsid w:val="00142C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C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42C5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42C5F"/>
  </w:style>
  <w:style w:type="paragraph" w:styleId="a4">
    <w:name w:val="Balloon Text"/>
    <w:basedOn w:val="a"/>
    <w:link w:val="a5"/>
    <w:uiPriority w:val="99"/>
    <w:semiHidden/>
    <w:unhideWhenUsed/>
    <w:rsid w:val="0014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4267">
          <w:marLeft w:val="-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2015-06-18T06:05:00Z</dcterms:created>
  <dcterms:modified xsi:type="dcterms:W3CDTF">2017-04-19T12:09:00Z</dcterms:modified>
</cp:coreProperties>
</file>